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F4F" w:rsidRPr="00BA42E0" w:rsidRDefault="00BA6E7C" w:rsidP="00BA42E0">
      <w:pPr>
        <w:pStyle w:val="1"/>
        <w:shd w:val="clear" w:color="auto" w:fill="auto"/>
        <w:spacing w:before="0" w:after="0" w:line="240" w:lineRule="auto"/>
        <w:ind w:right="280"/>
        <w:jc w:val="center"/>
        <w:rPr>
          <w:sz w:val="28"/>
          <w:szCs w:val="28"/>
        </w:rPr>
      </w:pPr>
      <w:r>
        <w:t xml:space="preserve">                                                                                  </w:t>
      </w:r>
      <w:r w:rsidRPr="00BA42E0">
        <w:rPr>
          <w:sz w:val="28"/>
          <w:szCs w:val="28"/>
        </w:rPr>
        <w:t>ПРИЛОЖЕНИЕ №1</w:t>
      </w:r>
    </w:p>
    <w:p w:rsidR="00952F4F" w:rsidRPr="00BA42E0" w:rsidRDefault="00952F4F" w:rsidP="00BA42E0">
      <w:pPr>
        <w:pStyle w:val="1"/>
        <w:shd w:val="clear" w:color="auto" w:fill="auto"/>
        <w:tabs>
          <w:tab w:val="left" w:pos="1155"/>
          <w:tab w:val="right" w:pos="8303"/>
        </w:tabs>
        <w:spacing w:before="0" w:after="0" w:line="240" w:lineRule="auto"/>
        <w:ind w:right="280"/>
        <w:jc w:val="right"/>
        <w:rPr>
          <w:sz w:val="28"/>
          <w:szCs w:val="28"/>
        </w:rPr>
      </w:pPr>
      <w:r w:rsidRPr="00BA42E0">
        <w:rPr>
          <w:sz w:val="28"/>
          <w:szCs w:val="28"/>
        </w:rPr>
        <w:tab/>
      </w:r>
      <w:r w:rsidRPr="00BA42E0">
        <w:rPr>
          <w:sz w:val="28"/>
          <w:szCs w:val="28"/>
        </w:rPr>
        <w:tab/>
        <w:t xml:space="preserve">  </w:t>
      </w:r>
      <w:r w:rsidR="00BA6E7C" w:rsidRPr="00BA42E0">
        <w:rPr>
          <w:sz w:val="28"/>
          <w:szCs w:val="28"/>
        </w:rPr>
        <w:t>к</w:t>
      </w:r>
      <w:r w:rsidRPr="00BA42E0">
        <w:rPr>
          <w:sz w:val="28"/>
          <w:szCs w:val="28"/>
        </w:rPr>
        <w:t xml:space="preserve"> постановлени</w:t>
      </w:r>
      <w:r w:rsidR="00BA6E7C" w:rsidRPr="00BA42E0">
        <w:rPr>
          <w:sz w:val="28"/>
          <w:szCs w:val="28"/>
        </w:rPr>
        <w:t>ю</w:t>
      </w:r>
      <w:r w:rsidRPr="00BA42E0">
        <w:rPr>
          <w:sz w:val="28"/>
          <w:szCs w:val="28"/>
        </w:rPr>
        <w:t xml:space="preserve"> администрации </w:t>
      </w:r>
    </w:p>
    <w:p w:rsidR="00952F4F" w:rsidRPr="00BA42E0" w:rsidRDefault="00BA6E7C" w:rsidP="00BA42E0">
      <w:pPr>
        <w:pStyle w:val="1"/>
        <w:shd w:val="clear" w:color="auto" w:fill="auto"/>
        <w:spacing w:before="0" w:after="0" w:line="240" w:lineRule="auto"/>
        <w:ind w:right="280"/>
        <w:jc w:val="center"/>
        <w:rPr>
          <w:sz w:val="28"/>
          <w:szCs w:val="28"/>
        </w:rPr>
      </w:pPr>
      <w:r w:rsidRPr="00BA42E0">
        <w:rPr>
          <w:sz w:val="28"/>
          <w:szCs w:val="28"/>
        </w:rPr>
        <w:t xml:space="preserve">                                                                    </w:t>
      </w:r>
      <w:r w:rsidR="00952F4F" w:rsidRPr="00BA42E0">
        <w:rPr>
          <w:sz w:val="28"/>
          <w:szCs w:val="28"/>
        </w:rPr>
        <w:t xml:space="preserve">городского округа </w:t>
      </w:r>
    </w:p>
    <w:p w:rsidR="000D5031" w:rsidRPr="000D5031" w:rsidRDefault="00952F4F" w:rsidP="000D5031">
      <w:pPr>
        <w:ind w:left="34"/>
        <w:jc w:val="center"/>
        <w:rPr>
          <w:rFonts w:ascii="Times New Roman" w:eastAsia="Times New Roman" w:hAnsi="Times New Roman"/>
          <w:sz w:val="28"/>
          <w:szCs w:val="28"/>
          <w:lang w:val="ru-RU"/>
        </w:rPr>
      </w:pPr>
      <w:bookmarkStart w:id="0" w:name="bookmark2"/>
      <w:r w:rsidRPr="00BA42E0">
        <w:rPr>
          <w:sz w:val="28"/>
          <w:szCs w:val="28"/>
        </w:rPr>
        <w:t xml:space="preserve">                                  </w:t>
      </w:r>
      <w:r w:rsidR="00BA42E0">
        <w:rPr>
          <w:sz w:val="28"/>
          <w:szCs w:val="28"/>
        </w:rPr>
        <w:t xml:space="preserve">                      </w:t>
      </w:r>
      <w:r w:rsidRPr="00BA42E0">
        <w:rPr>
          <w:sz w:val="28"/>
          <w:szCs w:val="28"/>
        </w:rPr>
        <w:t xml:space="preserve"> </w:t>
      </w:r>
      <w:bookmarkEnd w:id="0"/>
      <w:r w:rsidR="000D5031" w:rsidRPr="000D5031">
        <w:rPr>
          <w:rFonts w:ascii="Times New Roman" w:eastAsia="Times New Roman" w:hAnsi="Times New Roman"/>
          <w:sz w:val="28"/>
          <w:szCs w:val="28"/>
          <w:lang w:val="ru-RU"/>
        </w:rPr>
        <w:t>от 11.03.2016г.№ 87</w:t>
      </w:r>
      <w:r w:rsidR="000D5031">
        <w:rPr>
          <w:rFonts w:ascii="Times New Roman" w:eastAsia="Times New Roman" w:hAnsi="Times New Roman"/>
          <w:sz w:val="28"/>
          <w:szCs w:val="28"/>
          <w:lang w:val="ru-RU"/>
        </w:rPr>
        <w:t>8</w:t>
      </w:r>
      <w:bookmarkStart w:id="1" w:name="_GoBack"/>
      <w:bookmarkEnd w:id="1"/>
    </w:p>
    <w:p w:rsidR="00952F4F" w:rsidRPr="00BA42E0" w:rsidRDefault="00952F4F" w:rsidP="00BA42E0">
      <w:pPr>
        <w:pStyle w:val="30"/>
        <w:keepNext/>
        <w:keepLines/>
        <w:shd w:val="clear" w:color="auto" w:fill="auto"/>
        <w:spacing w:after="0" w:line="240" w:lineRule="auto"/>
        <w:jc w:val="right"/>
        <w:rPr>
          <w:sz w:val="28"/>
          <w:szCs w:val="28"/>
        </w:rPr>
      </w:pPr>
    </w:p>
    <w:p w:rsidR="00952F4F" w:rsidRDefault="00952F4F" w:rsidP="00BA42E0">
      <w:pPr>
        <w:pStyle w:val="1"/>
        <w:shd w:val="clear" w:color="auto" w:fill="auto"/>
        <w:spacing w:before="0" w:after="0" w:line="306" w:lineRule="exact"/>
        <w:ind w:right="280" w:firstLine="1320"/>
        <w:jc w:val="right"/>
      </w:pPr>
    </w:p>
    <w:p w:rsidR="00952F4F" w:rsidRDefault="00952F4F" w:rsidP="00BA42E0">
      <w:pPr>
        <w:pStyle w:val="1"/>
        <w:shd w:val="clear" w:color="auto" w:fill="auto"/>
        <w:spacing w:before="0" w:after="0" w:line="306" w:lineRule="exact"/>
        <w:ind w:right="280" w:firstLine="1320"/>
        <w:jc w:val="center"/>
      </w:pPr>
    </w:p>
    <w:p w:rsidR="00BA6E7C" w:rsidRPr="00BA6E7C" w:rsidRDefault="00BA6E7C" w:rsidP="00BA42E0">
      <w:pPr>
        <w:pStyle w:val="1"/>
        <w:shd w:val="clear" w:color="auto" w:fill="auto"/>
        <w:spacing w:before="0" w:after="0" w:line="360" w:lineRule="auto"/>
        <w:ind w:right="280" w:firstLine="709"/>
        <w:jc w:val="center"/>
        <w:rPr>
          <w:b/>
          <w:sz w:val="28"/>
          <w:szCs w:val="28"/>
        </w:rPr>
      </w:pPr>
      <w:r w:rsidRPr="00BA6E7C">
        <w:rPr>
          <w:b/>
          <w:sz w:val="28"/>
          <w:szCs w:val="28"/>
        </w:rPr>
        <w:t>ПОРЯДОК</w:t>
      </w:r>
    </w:p>
    <w:p w:rsidR="00E95928" w:rsidRDefault="00952F4F" w:rsidP="00BA42E0">
      <w:pPr>
        <w:pStyle w:val="1"/>
        <w:shd w:val="clear" w:color="auto" w:fill="auto"/>
        <w:spacing w:before="0" w:after="0" w:line="360" w:lineRule="auto"/>
        <w:ind w:right="280" w:firstLine="709"/>
        <w:jc w:val="center"/>
        <w:rPr>
          <w:b/>
          <w:sz w:val="28"/>
          <w:szCs w:val="28"/>
        </w:rPr>
      </w:pPr>
      <w:r w:rsidRPr="00BA6E7C">
        <w:rPr>
          <w:b/>
          <w:sz w:val="28"/>
          <w:szCs w:val="28"/>
        </w:rPr>
        <w:t xml:space="preserve">формирования, утверждения и ведения планов закупок товаров, работ, услуг для обеспечения муниципальных нужд </w:t>
      </w:r>
    </w:p>
    <w:p w:rsidR="00952F4F" w:rsidRPr="00BA6E7C" w:rsidRDefault="00952F4F" w:rsidP="00BA42E0">
      <w:pPr>
        <w:pStyle w:val="1"/>
        <w:shd w:val="clear" w:color="auto" w:fill="auto"/>
        <w:spacing w:before="0" w:after="0" w:line="360" w:lineRule="auto"/>
        <w:ind w:right="280" w:firstLine="709"/>
        <w:jc w:val="center"/>
        <w:rPr>
          <w:b/>
          <w:sz w:val="28"/>
          <w:szCs w:val="28"/>
        </w:rPr>
      </w:pPr>
      <w:r w:rsidRPr="00BA6E7C">
        <w:rPr>
          <w:b/>
          <w:sz w:val="28"/>
          <w:szCs w:val="28"/>
        </w:rPr>
        <w:t>городского округа Кинель Самарской области</w:t>
      </w:r>
    </w:p>
    <w:p w:rsidR="00CA3AD1" w:rsidRPr="00BA6E7C" w:rsidRDefault="00CA3AD1" w:rsidP="00BA42E0">
      <w:pPr>
        <w:pStyle w:val="1"/>
        <w:shd w:val="clear" w:color="auto" w:fill="auto"/>
        <w:tabs>
          <w:tab w:val="left" w:pos="1096"/>
        </w:tabs>
        <w:spacing w:before="0" w:after="0" w:line="360" w:lineRule="auto"/>
        <w:ind w:firstLine="709"/>
        <w:jc w:val="both"/>
        <w:rPr>
          <w:sz w:val="28"/>
          <w:szCs w:val="28"/>
        </w:rPr>
      </w:pPr>
      <w:r w:rsidRPr="00BA6E7C">
        <w:rPr>
          <w:sz w:val="28"/>
          <w:szCs w:val="28"/>
        </w:rPr>
        <w:t>1. Настоящий Порядок устанавлива</w:t>
      </w:r>
      <w:r w:rsidR="002F0441" w:rsidRPr="00BA6E7C">
        <w:rPr>
          <w:sz w:val="28"/>
          <w:szCs w:val="28"/>
        </w:rPr>
        <w:t>е</w:t>
      </w:r>
      <w:r w:rsidRPr="00BA6E7C">
        <w:rPr>
          <w:sz w:val="28"/>
          <w:szCs w:val="28"/>
        </w:rPr>
        <w:t>т требования к формированию, утверждению и ведени</w:t>
      </w:r>
      <w:r w:rsidR="00185FA1" w:rsidRPr="00BA6E7C">
        <w:rPr>
          <w:sz w:val="28"/>
          <w:szCs w:val="28"/>
        </w:rPr>
        <w:t>ю</w:t>
      </w:r>
      <w:r w:rsidR="006A4ECF" w:rsidRPr="00BA6E7C">
        <w:rPr>
          <w:sz w:val="28"/>
          <w:szCs w:val="28"/>
        </w:rPr>
        <w:t xml:space="preserve">  </w:t>
      </w:r>
      <w:r w:rsidRPr="00BA6E7C">
        <w:rPr>
          <w:sz w:val="28"/>
          <w:szCs w:val="28"/>
        </w:rPr>
        <w:t xml:space="preserve"> планов закупок товаров, работ, услуг для обеспечения муниципальных нужд городского округа Кинель Самарской области (далее - закупки) в соответствии с Федеральным </w:t>
      </w:r>
      <w:r w:rsidR="006166E5" w:rsidRPr="00BA6E7C">
        <w:rPr>
          <w:sz w:val="28"/>
          <w:szCs w:val="28"/>
        </w:rPr>
        <w:t>законом</w:t>
      </w:r>
      <w:r w:rsidRPr="00BA6E7C">
        <w:rPr>
          <w:sz w:val="28"/>
          <w:szCs w:val="28"/>
        </w:rPr>
        <w:t xml:space="preserve"> «О контрактной системе в сфере закупок товаров, работ, услуг для обеспечения государственных и муниципальных нужд» (далее - Федеральный закон).</w:t>
      </w:r>
    </w:p>
    <w:p w:rsidR="00CA3AD1" w:rsidRPr="00BA6E7C" w:rsidRDefault="00CA3AD1" w:rsidP="00BA42E0">
      <w:pPr>
        <w:pStyle w:val="1"/>
        <w:shd w:val="clear" w:color="auto" w:fill="auto"/>
        <w:tabs>
          <w:tab w:val="left" w:pos="1136"/>
        </w:tabs>
        <w:spacing w:before="0" w:after="0" w:line="360" w:lineRule="auto"/>
        <w:ind w:firstLine="709"/>
        <w:jc w:val="both"/>
        <w:rPr>
          <w:sz w:val="28"/>
          <w:szCs w:val="28"/>
        </w:rPr>
      </w:pPr>
      <w:r w:rsidRPr="00BA6E7C">
        <w:rPr>
          <w:sz w:val="28"/>
          <w:szCs w:val="28"/>
        </w:rPr>
        <w:t>2. Формирование и ведение планов закупок осуществляется муниципальными заказчиками, бюджетными, автономными учреждениями, муниципальными унитарными предприятиями городского округа Кинель Самарской области в единой информационной системе в сфере закупок.</w:t>
      </w:r>
    </w:p>
    <w:p w:rsidR="00CA3AD1" w:rsidRPr="00BA6E7C" w:rsidRDefault="00B11670" w:rsidP="00B11670">
      <w:pPr>
        <w:pStyle w:val="1"/>
        <w:shd w:val="clear" w:color="auto" w:fill="auto"/>
        <w:tabs>
          <w:tab w:val="left" w:pos="1075"/>
        </w:tabs>
        <w:spacing w:before="0" w:after="0" w:line="360" w:lineRule="auto"/>
        <w:jc w:val="both"/>
        <w:rPr>
          <w:sz w:val="28"/>
          <w:szCs w:val="28"/>
        </w:rPr>
      </w:pPr>
      <w:r>
        <w:rPr>
          <w:sz w:val="28"/>
          <w:szCs w:val="28"/>
        </w:rPr>
        <w:t xml:space="preserve">          </w:t>
      </w:r>
      <w:r w:rsidR="00CA3AD1" w:rsidRPr="00BA6E7C">
        <w:rPr>
          <w:sz w:val="28"/>
          <w:szCs w:val="28"/>
        </w:rPr>
        <w:t xml:space="preserve"> 3. Планы закупок утверждаются в течение 10 рабочих дней следующими заказчиками: </w:t>
      </w:r>
    </w:p>
    <w:p w:rsidR="00CA3AD1" w:rsidRPr="00BA6E7C" w:rsidRDefault="00CA3AD1" w:rsidP="00BA42E0">
      <w:pPr>
        <w:pStyle w:val="1"/>
        <w:shd w:val="clear" w:color="auto" w:fill="auto"/>
        <w:spacing w:before="0" w:after="0" w:line="360" w:lineRule="auto"/>
        <w:ind w:firstLine="709"/>
        <w:jc w:val="both"/>
        <w:rPr>
          <w:sz w:val="28"/>
          <w:szCs w:val="28"/>
        </w:rPr>
      </w:pPr>
      <w:r w:rsidRPr="00BA6E7C">
        <w:rPr>
          <w:sz w:val="28"/>
          <w:szCs w:val="28"/>
        </w:rPr>
        <w:t>а) муниципальными заказчиками, после доведения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CA3AD1" w:rsidRPr="00BA6E7C" w:rsidRDefault="00CA3AD1" w:rsidP="00BA42E0">
      <w:pPr>
        <w:pStyle w:val="1"/>
        <w:shd w:val="clear" w:color="auto" w:fill="auto"/>
        <w:spacing w:before="0" w:after="0" w:line="360" w:lineRule="auto"/>
        <w:ind w:firstLine="709"/>
        <w:jc w:val="both"/>
        <w:rPr>
          <w:sz w:val="28"/>
          <w:szCs w:val="28"/>
        </w:rPr>
      </w:pPr>
      <w:r w:rsidRPr="00BA6E7C">
        <w:rPr>
          <w:sz w:val="28"/>
          <w:szCs w:val="28"/>
        </w:rPr>
        <w:t xml:space="preserve"> б) муниципальными бюджетными учреждениями городского округа Кинель Самарской области, за исключением закупок, осуществляемых в </w:t>
      </w:r>
      <w:r w:rsidRPr="00BA6E7C">
        <w:rPr>
          <w:sz w:val="28"/>
          <w:szCs w:val="28"/>
        </w:rPr>
        <w:lastRenderedPageBreak/>
        <w:t>соответствии с частями 2 и 6 статьи 15 Федерального закона, - после утверждения планов финансово- хозяйственной деятельности;</w:t>
      </w:r>
    </w:p>
    <w:p w:rsidR="00CA3AD1" w:rsidRPr="00BA6E7C" w:rsidRDefault="00CA3AD1" w:rsidP="00BA42E0">
      <w:pPr>
        <w:pStyle w:val="1"/>
        <w:shd w:val="clear" w:color="auto" w:fill="auto"/>
        <w:tabs>
          <w:tab w:val="left" w:pos="816"/>
        </w:tabs>
        <w:spacing w:before="0" w:after="0" w:line="360" w:lineRule="auto"/>
        <w:ind w:right="20" w:firstLine="709"/>
        <w:jc w:val="both"/>
        <w:rPr>
          <w:sz w:val="28"/>
          <w:szCs w:val="28"/>
        </w:rPr>
      </w:pPr>
      <w:r w:rsidRPr="00BA6E7C">
        <w:rPr>
          <w:sz w:val="28"/>
          <w:szCs w:val="28"/>
        </w:rPr>
        <w:t>в) муниципальными автономными учреждениями городского округа Кинель Самарской области, муниципальным унитарными предприятиями городского округа Кинель Самарской области, имущество которых принадлежит на праве собственности городскому округу Кинель Самарской области, в случае, предусмотренном частью 4 статьи 15 Федерального закона, - после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городского округа Кинель Самарской области или приобретение объектов недвижимого имущества в муниципальную собственность городского округа Кинель Самарской области (далее - субсидии). При этом в план закупок включаются только закупки, которые планируется осуществлять за счет субсидий;</w:t>
      </w:r>
    </w:p>
    <w:p w:rsidR="00CA3AD1" w:rsidRPr="00BA6E7C" w:rsidRDefault="00CA3AD1" w:rsidP="00BA42E0">
      <w:pPr>
        <w:pStyle w:val="1"/>
        <w:shd w:val="clear" w:color="auto" w:fill="auto"/>
        <w:tabs>
          <w:tab w:val="left" w:pos="816"/>
        </w:tabs>
        <w:spacing w:before="0" w:after="0" w:line="360" w:lineRule="auto"/>
        <w:ind w:right="20" w:firstLine="709"/>
        <w:jc w:val="both"/>
        <w:rPr>
          <w:sz w:val="28"/>
          <w:szCs w:val="28"/>
        </w:rPr>
      </w:pPr>
      <w:r w:rsidRPr="00BA6E7C">
        <w:rPr>
          <w:sz w:val="28"/>
          <w:szCs w:val="28"/>
        </w:rPr>
        <w:t>г) муниципальными бюджетными учреждениями городского округа Кинель Самарской области, муниципальными  автономными учреждениями городского округа Кинель Самарской области, муниципальными унитарными предприятиями городского округа Кинель Самарской области, имущество которых принадлежит на праве собственности городскому округу Кинель Самарской области, осуществляющими закупки в рамках переданных им органами местного самоуправления городского округа Кинель Самарской области</w:t>
      </w:r>
      <w:r w:rsidR="006A4ECF" w:rsidRPr="00BA6E7C">
        <w:rPr>
          <w:sz w:val="28"/>
          <w:szCs w:val="28"/>
        </w:rPr>
        <w:t xml:space="preserve"> полномочий муниципального заказчика по заключению и исполнению муниципальных контрактов </w:t>
      </w:r>
      <w:r w:rsidRPr="00BA6E7C">
        <w:rPr>
          <w:sz w:val="28"/>
          <w:szCs w:val="28"/>
        </w:rPr>
        <w:t>в случаях, предусмотренных частью 6 статьи 15 Федерального закона, - со дня доведения на соответствующий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CA3AD1" w:rsidRPr="00BA6E7C" w:rsidRDefault="00CA3AD1" w:rsidP="00BA42E0">
      <w:pPr>
        <w:pStyle w:val="1"/>
        <w:shd w:val="clear" w:color="auto" w:fill="auto"/>
        <w:spacing w:before="0" w:after="0" w:line="360" w:lineRule="auto"/>
        <w:ind w:right="20" w:firstLine="709"/>
        <w:jc w:val="both"/>
        <w:rPr>
          <w:sz w:val="28"/>
          <w:szCs w:val="28"/>
        </w:rPr>
      </w:pPr>
      <w:r w:rsidRPr="00BA6E7C">
        <w:rPr>
          <w:sz w:val="28"/>
          <w:szCs w:val="28"/>
        </w:rPr>
        <w:lastRenderedPageBreak/>
        <w:t>4. Планы закупок на очередной финансовый год и плановый период формируются заказчиками, указанными в пункте 3 настоящего Порядка, в сроки, установленные главными распорядителями средств бюджета городского округа Кинель (далее - главные распорядители).</w:t>
      </w:r>
    </w:p>
    <w:p w:rsidR="00CA3AD1" w:rsidRPr="00BA6E7C" w:rsidRDefault="00CA3AD1" w:rsidP="00BA42E0">
      <w:pPr>
        <w:pStyle w:val="1"/>
        <w:shd w:val="clear" w:color="auto" w:fill="auto"/>
        <w:spacing w:before="0" w:after="0" w:line="360" w:lineRule="auto"/>
        <w:ind w:right="20" w:firstLine="709"/>
        <w:jc w:val="both"/>
        <w:rPr>
          <w:sz w:val="28"/>
          <w:szCs w:val="28"/>
        </w:rPr>
      </w:pPr>
      <w:r w:rsidRPr="00BA6E7C">
        <w:rPr>
          <w:sz w:val="28"/>
          <w:szCs w:val="28"/>
        </w:rPr>
        <w:t>5. Заказчики, указанные в подпункте «а» пункта 3 настоящего Порядка:</w:t>
      </w:r>
    </w:p>
    <w:p w:rsidR="00CA3AD1" w:rsidRPr="00BA6E7C" w:rsidRDefault="00CA3AD1" w:rsidP="00BA42E0">
      <w:pPr>
        <w:pStyle w:val="1"/>
        <w:shd w:val="clear" w:color="auto" w:fill="auto"/>
        <w:tabs>
          <w:tab w:val="left" w:pos="801"/>
        </w:tabs>
        <w:spacing w:before="0" w:after="0" w:line="360" w:lineRule="auto"/>
        <w:ind w:right="20" w:firstLine="709"/>
        <w:jc w:val="both"/>
        <w:rPr>
          <w:sz w:val="28"/>
          <w:szCs w:val="28"/>
        </w:rPr>
      </w:pPr>
      <w:r w:rsidRPr="00BA6E7C">
        <w:rPr>
          <w:sz w:val="28"/>
          <w:szCs w:val="28"/>
        </w:rPr>
        <w:t>а) формируют планы закупок исходя из целей осуществления закупок, определенных с учетом положений статьи 13 Федерального закона, и представляют их не позднее 1 июня текущего года главным распорядителям для формирования на их основе в соответствии с бюджетным законодательством Российской Федерации обоснований бюджетных ассигнований на осуществление закупок;</w:t>
      </w:r>
    </w:p>
    <w:p w:rsidR="00CA3AD1" w:rsidRPr="00BA6E7C" w:rsidRDefault="00CA3AD1" w:rsidP="00BA42E0">
      <w:pPr>
        <w:pStyle w:val="1"/>
        <w:shd w:val="clear" w:color="auto" w:fill="auto"/>
        <w:tabs>
          <w:tab w:val="left" w:pos="888"/>
        </w:tabs>
        <w:spacing w:before="0" w:after="0" w:line="360" w:lineRule="auto"/>
        <w:ind w:right="20" w:firstLine="709"/>
        <w:jc w:val="both"/>
        <w:rPr>
          <w:sz w:val="28"/>
          <w:szCs w:val="28"/>
        </w:rPr>
      </w:pPr>
      <w:r w:rsidRPr="00BA6E7C">
        <w:rPr>
          <w:sz w:val="28"/>
          <w:szCs w:val="28"/>
        </w:rPr>
        <w:t>б) корректируют при необходимости по согласованию с главными распорядителями планы закупок в процессе составления проектов бюджетных смет и представления главными распорядителями при составлении проекта бюджета городского округа Кинель Самарской области</w:t>
      </w:r>
      <w:r w:rsidR="00E95928">
        <w:rPr>
          <w:sz w:val="28"/>
          <w:szCs w:val="28"/>
        </w:rPr>
        <w:t>,</w:t>
      </w:r>
      <w:r w:rsidR="006A4ECF" w:rsidRPr="00BA6E7C">
        <w:rPr>
          <w:sz w:val="28"/>
          <w:szCs w:val="28"/>
        </w:rPr>
        <w:t xml:space="preserve"> обоснований бюджетных ассигнований на осуществление закупок в соответствии с бюджетным законод</w:t>
      </w:r>
      <w:r w:rsidR="00663C78">
        <w:rPr>
          <w:sz w:val="28"/>
          <w:szCs w:val="28"/>
        </w:rPr>
        <w:t>ательством Российской Федерации</w:t>
      </w:r>
      <w:r w:rsidRPr="00BA6E7C">
        <w:rPr>
          <w:sz w:val="28"/>
          <w:szCs w:val="28"/>
        </w:rPr>
        <w:t>;</w:t>
      </w:r>
    </w:p>
    <w:p w:rsidR="00CA3AD1" w:rsidRPr="00BA6E7C" w:rsidRDefault="00CA3AD1" w:rsidP="00BA42E0">
      <w:pPr>
        <w:pStyle w:val="1"/>
        <w:shd w:val="clear" w:color="auto" w:fill="auto"/>
        <w:tabs>
          <w:tab w:val="left" w:pos="830"/>
        </w:tabs>
        <w:spacing w:before="0" w:after="0" w:line="360" w:lineRule="auto"/>
        <w:ind w:right="20" w:firstLine="709"/>
        <w:jc w:val="both"/>
        <w:rPr>
          <w:sz w:val="28"/>
          <w:szCs w:val="28"/>
        </w:rPr>
      </w:pPr>
      <w:r w:rsidRPr="00BA6E7C">
        <w:rPr>
          <w:sz w:val="28"/>
          <w:szCs w:val="28"/>
        </w:rPr>
        <w:t>в) после уточнения планов закупок и доведения до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r w:rsidR="00C1047A" w:rsidRPr="00BA6E7C">
        <w:rPr>
          <w:sz w:val="28"/>
          <w:szCs w:val="28"/>
        </w:rPr>
        <w:t xml:space="preserve"> и </w:t>
      </w:r>
      <w:r w:rsidRPr="00BA6E7C">
        <w:rPr>
          <w:sz w:val="28"/>
          <w:szCs w:val="28"/>
        </w:rPr>
        <w:t xml:space="preserve"> утверждают в срок, установленный пунктом 3 настоящего Порядка, сформированные планы закупок и уведомляют об этом главного распорядителя.</w:t>
      </w:r>
    </w:p>
    <w:p w:rsidR="00CA3AD1" w:rsidRPr="00BA6E7C" w:rsidRDefault="00CA3AD1" w:rsidP="00BA42E0">
      <w:pPr>
        <w:pStyle w:val="1"/>
        <w:shd w:val="clear" w:color="auto" w:fill="auto"/>
        <w:tabs>
          <w:tab w:val="left" w:pos="830"/>
        </w:tabs>
        <w:spacing w:before="0" w:after="0" w:line="360" w:lineRule="auto"/>
        <w:ind w:right="20" w:firstLine="709"/>
        <w:jc w:val="both"/>
        <w:rPr>
          <w:sz w:val="28"/>
          <w:szCs w:val="28"/>
        </w:rPr>
      </w:pPr>
      <w:r w:rsidRPr="00BA6E7C">
        <w:rPr>
          <w:sz w:val="28"/>
          <w:szCs w:val="28"/>
        </w:rPr>
        <w:t>6. Заказчики, указанные в подпункте «б» пункта 3 настоящего Порядка:</w:t>
      </w:r>
    </w:p>
    <w:p w:rsidR="00400966" w:rsidRPr="00BA6E7C" w:rsidRDefault="00CA3AD1" w:rsidP="00BA42E0">
      <w:pPr>
        <w:pStyle w:val="1"/>
        <w:shd w:val="clear" w:color="auto" w:fill="auto"/>
        <w:tabs>
          <w:tab w:val="left" w:pos="830"/>
        </w:tabs>
        <w:spacing w:before="0" w:after="0" w:line="360" w:lineRule="auto"/>
        <w:ind w:right="20" w:firstLine="709"/>
        <w:jc w:val="both"/>
        <w:rPr>
          <w:sz w:val="28"/>
          <w:szCs w:val="28"/>
        </w:rPr>
      </w:pPr>
      <w:r w:rsidRPr="00BA6E7C">
        <w:rPr>
          <w:sz w:val="28"/>
          <w:szCs w:val="28"/>
        </w:rPr>
        <w:t>а)</w:t>
      </w:r>
      <w:r w:rsidR="0005556B">
        <w:rPr>
          <w:sz w:val="28"/>
          <w:szCs w:val="28"/>
        </w:rPr>
        <w:t xml:space="preserve"> </w:t>
      </w:r>
      <w:r w:rsidR="0091140F">
        <w:rPr>
          <w:sz w:val="28"/>
          <w:szCs w:val="28"/>
        </w:rPr>
        <w:t xml:space="preserve"> </w:t>
      </w:r>
      <w:r w:rsidRPr="00BA6E7C">
        <w:rPr>
          <w:sz w:val="28"/>
          <w:szCs w:val="28"/>
        </w:rPr>
        <w:t xml:space="preserve"> формируют планы закупок при планировании в соответствии с</w:t>
      </w:r>
      <w:r w:rsidR="00400966" w:rsidRPr="00BA6E7C">
        <w:rPr>
          <w:sz w:val="28"/>
          <w:szCs w:val="28"/>
        </w:rPr>
        <w:t xml:space="preserve"> </w:t>
      </w:r>
      <w:r w:rsidRPr="00BA6E7C">
        <w:rPr>
          <w:sz w:val="28"/>
          <w:szCs w:val="28"/>
        </w:rPr>
        <w:t>законодательством Российской Федерации их</w:t>
      </w:r>
      <w:r w:rsidR="00400966" w:rsidRPr="00BA6E7C">
        <w:rPr>
          <w:sz w:val="28"/>
          <w:szCs w:val="28"/>
        </w:rPr>
        <w:t xml:space="preserve"> </w:t>
      </w:r>
      <w:r w:rsidR="00DE6FAE">
        <w:rPr>
          <w:sz w:val="28"/>
          <w:szCs w:val="28"/>
        </w:rPr>
        <w:t xml:space="preserve">финансово-хозяйственной деятельности и представляют их </w:t>
      </w:r>
      <w:r w:rsidR="00400966" w:rsidRPr="00BA6E7C">
        <w:rPr>
          <w:sz w:val="28"/>
          <w:szCs w:val="28"/>
        </w:rPr>
        <w:t xml:space="preserve">не позднее 1 июня текущего года </w:t>
      </w:r>
      <w:r w:rsidR="00400966" w:rsidRPr="00BA6E7C">
        <w:rPr>
          <w:sz w:val="28"/>
          <w:szCs w:val="28"/>
        </w:rPr>
        <w:lastRenderedPageBreak/>
        <w:t>органам, осуществляющим функции и полномочия их учредителя, для учета при формировании обоснований бюджетных ассигнований в соответствии с бюджетным законодательством Российской Федерации;</w:t>
      </w:r>
    </w:p>
    <w:p w:rsidR="00400966" w:rsidRPr="00BA6E7C" w:rsidRDefault="00CA3AD1" w:rsidP="00BA42E0">
      <w:pPr>
        <w:pStyle w:val="1"/>
        <w:shd w:val="clear" w:color="auto" w:fill="auto"/>
        <w:tabs>
          <w:tab w:val="left" w:pos="830"/>
        </w:tabs>
        <w:spacing w:before="0" w:after="0" w:line="360" w:lineRule="auto"/>
        <w:ind w:right="20" w:firstLine="709"/>
        <w:jc w:val="both"/>
        <w:rPr>
          <w:sz w:val="28"/>
          <w:szCs w:val="28"/>
        </w:rPr>
      </w:pPr>
      <w:r w:rsidRPr="00BA6E7C">
        <w:rPr>
          <w:sz w:val="28"/>
          <w:szCs w:val="28"/>
        </w:rPr>
        <w:t xml:space="preserve"> </w:t>
      </w:r>
      <w:r w:rsidR="00400966" w:rsidRPr="00BA6E7C">
        <w:rPr>
          <w:sz w:val="28"/>
          <w:szCs w:val="28"/>
        </w:rPr>
        <w:t>б) корректируют при необходимости по согласованию с органами, осуществляющими функции и полномочия их учредителя, планы закупок в процессе составления проектов</w:t>
      </w:r>
      <w:r w:rsidR="00BC4B2D" w:rsidRPr="00BA6E7C">
        <w:rPr>
          <w:sz w:val="28"/>
          <w:szCs w:val="28"/>
        </w:rPr>
        <w:t xml:space="preserve"> планов их финансово-хозяйственной деятельности и представления в соответствии с бюджетным законодательством Российской Федерации обоснований бюджетных ассигнований;</w:t>
      </w:r>
    </w:p>
    <w:p w:rsidR="00CA3AD1" w:rsidRPr="00BA6E7C" w:rsidRDefault="00BC4B2D" w:rsidP="00BA42E0">
      <w:pPr>
        <w:pStyle w:val="1"/>
        <w:shd w:val="clear" w:color="auto" w:fill="auto"/>
        <w:tabs>
          <w:tab w:val="left" w:pos="830"/>
        </w:tabs>
        <w:spacing w:before="0" w:after="0" w:line="360" w:lineRule="auto"/>
        <w:ind w:right="20" w:firstLine="709"/>
        <w:jc w:val="both"/>
        <w:rPr>
          <w:sz w:val="28"/>
          <w:szCs w:val="28"/>
        </w:rPr>
      </w:pPr>
      <w:r w:rsidRPr="00BA6E7C">
        <w:rPr>
          <w:sz w:val="28"/>
          <w:szCs w:val="28"/>
        </w:rPr>
        <w:t>в) после уточнения планов закупок и утверждения планов финан</w:t>
      </w:r>
      <w:r w:rsidR="00B12FA5">
        <w:rPr>
          <w:sz w:val="28"/>
          <w:szCs w:val="28"/>
        </w:rPr>
        <w:t xml:space="preserve">сово-хозяйственной деятельности, </w:t>
      </w:r>
      <w:r w:rsidRPr="00BA6E7C">
        <w:rPr>
          <w:sz w:val="28"/>
          <w:szCs w:val="28"/>
        </w:rPr>
        <w:t xml:space="preserve">утверждают в срок, установленный пунктом </w:t>
      </w:r>
      <w:r w:rsidR="00CA3AD1" w:rsidRPr="00BA6E7C">
        <w:rPr>
          <w:sz w:val="28"/>
          <w:szCs w:val="28"/>
        </w:rPr>
        <w:t>3 настоящего Порядка, сформированные планы закупок и уведомляют</w:t>
      </w:r>
      <w:r w:rsidR="002728C7">
        <w:rPr>
          <w:sz w:val="28"/>
          <w:szCs w:val="28"/>
        </w:rPr>
        <w:t xml:space="preserve"> об этом органы, осуществляющие</w:t>
      </w:r>
      <w:r w:rsidR="00CA3AD1" w:rsidRPr="00BA6E7C">
        <w:rPr>
          <w:sz w:val="28"/>
          <w:szCs w:val="28"/>
        </w:rPr>
        <w:t xml:space="preserve"> функции и полномочия их учредителя.</w:t>
      </w:r>
      <w:r w:rsidR="00D066AE" w:rsidRPr="00BA6E7C">
        <w:rPr>
          <w:sz w:val="28"/>
          <w:szCs w:val="28"/>
        </w:rPr>
        <w:t xml:space="preserve">  </w:t>
      </w:r>
    </w:p>
    <w:p w:rsidR="00CA3AD1" w:rsidRPr="00BA6E7C" w:rsidRDefault="00CA3AD1" w:rsidP="00BA42E0">
      <w:pPr>
        <w:pStyle w:val="1"/>
        <w:widowControl w:val="0"/>
        <w:shd w:val="clear" w:color="auto" w:fill="auto"/>
        <w:tabs>
          <w:tab w:val="left" w:pos="796"/>
        </w:tabs>
        <w:spacing w:before="0" w:after="0" w:line="360" w:lineRule="auto"/>
        <w:ind w:right="40" w:firstLine="709"/>
        <w:jc w:val="both"/>
        <w:rPr>
          <w:sz w:val="28"/>
          <w:szCs w:val="28"/>
        </w:rPr>
      </w:pPr>
      <w:r w:rsidRPr="00BA6E7C">
        <w:rPr>
          <w:sz w:val="28"/>
          <w:szCs w:val="28"/>
        </w:rPr>
        <w:t>7. Заказчики, указанные в подпункте «в» пункта 3 настоящего Порядка:</w:t>
      </w:r>
    </w:p>
    <w:p w:rsidR="00CA3AD1" w:rsidRPr="00BA6E7C" w:rsidRDefault="00CA3AD1" w:rsidP="00BA42E0">
      <w:pPr>
        <w:pStyle w:val="1"/>
        <w:widowControl w:val="0"/>
        <w:shd w:val="clear" w:color="auto" w:fill="auto"/>
        <w:tabs>
          <w:tab w:val="left" w:pos="920"/>
        </w:tabs>
        <w:spacing w:before="0" w:after="0" w:line="360" w:lineRule="auto"/>
        <w:ind w:right="40" w:firstLine="709"/>
        <w:jc w:val="both"/>
        <w:rPr>
          <w:sz w:val="28"/>
          <w:szCs w:val="28"/>
        </w:rPr>
      </w:pPr>
      <w:r w:rsidRPr="00BA6E7C">
        <w:rPr>
          <w:sz w:val="28"/>
          <w:szCs w:val="28"/>
        </w:rPr>
        <w:t>а) формируют планы закупок в сроки, установленные главными распорядителями, после принятия решений о предоставлении субсидий на осуществление капитальных вложений;</w:t>
      </w:r>
    </w:p>
    <w:p w:rsidR="00CA3AD1" w:rsidRPr="00BA6E7C" w:rsidRDefault="00CA3AD1" w:rsidP="00BA42E0">
      <w:pPr>
        <w:pStyle w:val="1"/>
        <w:widowControl w:val="0"/>
        <w:shd w:val="clear" w:color="auto" w:fill="auto"/>
        <w:tabs>
          <w:tab w:val="left" w:pos="812"/>
        </w:tabs>
        <w:spacing w:before="0" w:after="0" w:line="360" w:lineRule="auto"/>
        <w:ind w:right="40" w:firstLine="709"/>
        <w:jc w:val="both"/>
        <w:rPr>
          <w:sz w:val="28"/>
          <w:szCs w:val="28"/>
        </w:rPr>
      </w:pPr>
      <w:r w:rsidRPr="00BA6E7C">
        <w:rPr>
          <w:sz w:val="28"/>
          <w:szCs w:val="28"/>
        </w:rPr>
        <w:t xml:space="preserve">б) уточняют при необходимости планы закупок, после их уточнения и заключения соглашений о предоставлении субсидий на осуществление капитальных вложений </w:t>
      </w:r>
      <w:r w:rsidR="00C1047A" w:rsidRPr="00BA6E7C">
        <w:rPr>
          <w:sz w:val="28"/>
          <w:szCs w:val="28"/>
        </w:rPr>
        <w:t xml:space="preserve">и </w:t>
      </w:r>
      <w:r w:rsidRPr="00BA6E7C">
        <w:rPr>
          <w:sz w:val="28"/>
          <w:szCs w:val="28"/>
        </w:rPr>
        <w:t>утверждают в срок, установленный пунктом 3 настоящего Порядка, планы закупок.</w:t>
      </w:r>
    </w:p>
    <w:p w:rsidR="00CA3AD1" w:rsidRPr="00BA6E7C" w:rsidRDefault="00CA3AD1" w:rsidP="00BA42E0">
      <w:pPr>
        <w:pStyle w:val="1"/>
        <w:widowControl w:val="0"/>
        <w:shd w:val="clear" w:color="auto" w:fill="auto"/>
        <w:tabs>
          <w:tab w:val="left" w:pos="799"/>
        </w:tabs>
        <w:spacing w:before="0" w:after="0" w:line="360" w:lineRule="auto"/>
        <w:ind w:firstLine="709"/>
        <w:jc w:val="both"/>
        <w:rPr>
          <w:sz w:val="28"/>
          <w:szCs w:val="28"/>
        </w:rPr>
      </w:pPr>
      <w:r w:rsidRPr="00BA6E7C">
        <w:rPr>
          <w:sz w:val="28"/>
          <w:szCs w:val="28"/>
        </w:rPr>
        <w:t>8.Заказчики, указанные в подпункте «г» пункта 3 настоящего Порядка:</w:t>
      </w:r>
    </w:p>
    <w:p w:rsidR="00CA3AD1" w:rsidRPr="00BA6E7C" w:rsidRDefault="00CA3AD1" w:rsidP="00817200">
      <w:pPr>
        <w:pStyle w:val="1"/>
        <w:widowControl w:val="0"/>
        <w:shd w:val="clear" w:color="auto" w:fill="auto"/>
        <w:spacing w:before="0" w:after="0" w:line="360" w:lineRule="auto"/>
        <w:ind w:firstLine="709"/>
        <w:jc w:val="both"/>
        <w:rPr>
          <w:sz w:val="28"/>
          <w:szCs w:val="28"/>
        </w:rPr>
      </w:pPr>
      <w:r w:rsidRPr="00BA6E7C">
        <w:rPr>
          <w:sz w:val="28"/>
          <w:szCs w:val="28"/>
        </w:rPr>
        <w:t>а) формируют планы закупок в сроки, установленные главными</w:t>
      </w:r>
      <w:r w:rsidR="00817200">
        <w:rPr>
          <w:sz w:val="28"/>
          <w:szCs w:val="28"/>
        </w:rPr>
        <w:t xml:space="preserve"> </w:t>
      </w:r>
      <w:r w:rsidRPr="00BA6E7C">
        <w:rPr>
          <w:sz w:val="28"/>
          <w:szCs w:val="28"/>
        </w:rPr>
        <w:t xml:space="preserve">распорядителями, после принятия решений о подготовке и реализации бюджетных инвестиций в объекты капитального строительства муниципальной собственности городского округа Кинель Самарской </w:t>
      </w:r>
      <w:r w:rsidRPr="00BA6E7C">
        <w:rPr>
          <w:sz w:val="28"/>
          <w:szCs w:val="28"/>
        </w:rPr>
        <w:lastRenderedPageBreak/>
        <w:t>области или приобретение объектов недвижимого имущества в муниципальную собственность городского округа Кинель Самарской области;</w:t>
      </w:r>
    </w:p>
    <w:p w:rsidR="00CA3AD1" w:rsidRPr="00BA6E7C" w:rsidRDefault="00CA3AD1" w:rsidP="00BA42E0">
      <w:pPr>
        <w:pStyle w:val="1"/>
        <w:shd w:val="clear" w:color="auto" w:fill="auto"/>
        <w:spacing w:before="0" w:after="0" w:line="360" w:lineRule="auto"/>
        <w:ind w:right="20" w:firstLine="709"/>
        <w:jc w:val="both"/>
        <w:rPr>
          <w:sz w:val="28"/>
          <w:szCs w:val="28"/>
        </w:rPr>
      </w:pPr>
      <w:r w:rsidRPr="00BA6E7C">
        <w:rPr>
          <w:sz w:val="28"/>
          <w:szCs w:val="28"/>
        </w:rPr>
        <w:t xml:space="preserve">б) уточняют при необходимости планы закупок, после их уточнения и доведения на соответствующий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 </w:t>
      </w:r>
      <w:r w:rsidR="00C1047A" w:rsidRPr="00BA6E7C">
        <w:rPr>
          <w:sz w:val="28"/>
          <w:szCs w:val="28"/>
        </w:rPr>
        <w:t xml:space="preserve">и </w:t>
      </w:r>
      <w:r w:rsidRPr="00BA6E7C">
        <w:rPr>
          <w:sz w:val="28"/>
          <w:szCs w:val="28"/>
        </w:rPr>
        <w:t>утверждают в срок, установленный пунктом 3 настоящего Порядка, планы закупок.</w:t>
      </w:r>
    </w:p>
    <w:p w:rsidR="00CA3AD1" w:rsidRPr="00BA6E7C" w:rsidRDefault="00CA3AD1" w:rsidP="00BA42E0">
      <w:pPr>
        <w:pStyle w:val="1"/>
        <w:numPr>
          <w:ilvl w:val="0"/>
          <w:numId w:val="2"/>
        </w:numPr>
        <w:shd w:val="clear" w:color="auto" w:fill="auto"/>
        <w:spacing w:before="0" w:after="0" w:line="360" w:lineRule="auto"/>
        <w:ind w:left="0" w:right="20" w:firstLine="709"/>
        <w:jc w:val="both"/>
        <w:rPr>
          <w:sz w:val="28"/>
          <w:szCs w:val="28"/>
        </w:rPr>
      </w:pPr>
      <w:r w:rsidRPr="00BA6E7C">
        <w:rPr>
          <w:sz w:val="28"/>
          <w:szCs w:val="28"/>
        </w:rPr>
        <w:t>План закупок на очередной финансовый год и плановый период разрабатывается путем изменения параметров очередного года и первого года планового периода утвержденного плана закупок и дополнения к ним параметров второго года планового периода.</w:t>
      </w:r>
    </w:p>
    <w:p w:rsidR="00CA3AD1" w:rsidRPr="00BA6E7C" w:rsidRDefault="00CA3AD1" w:rsidP="00BA42E0">
      <w:pPr>
        <w:pStyle w:val="1"/>
        <w:shd w:val="clear" w:color="auto" w:fill="auto"/>
        <w:tabs>
          <w:tab w:val="left" w:pos="992"/>
        </w:tabs>
        <w:spacing w:before="0" w:after="0" w:line="360" w:lineRule="auto"/>
        <w:ind w:right="20" w:firstLine="709"/>
        <w:jc w:val="both"/>
        <w:rPr>
          <w:sz w:val="28"/>
          <w:szCs w:val="28"/>
        </w:rPr>
      </w:pPr>
      <w:r w:rsidRPr="00BA6E7C">
        <w:rPr>
          <w:sz w:val="28"/>
          <w:szCs w:val="28"/>
        </w:rPr>
        <w:t xml:space="preserve">         10.  Планы закупок формируются на срок, соответствующий сроку действия </w:t>
      </w:r>
      <w:r w:rsidR="00FC20D2" w:rsidRPr="00BA6E7C">
        <w:rPr>
          <w:sz w:val="28"/>
          <w:szCs w:val="28"/>
        </w:rPr>
        <w:t>решения о бюджете</w:t>
      </w:r>
      <w:r w:rsidRPr="00BA6E7C">
        <w:rPr>
          <w:sz w:val="28"/>
          <w:szCs w:val="28"/>
        </w:rPr>
        <w:t xml:space="preserve"> городского округа Кинель Самарской области на очередной финансовый год и плановый период.</w:t>
      </w:r>
    </w:p>
    <w:p w:rsidR="00CA3AD1" w:rsidRPr="00BA6E7C" w:rsidRDefault="00CA3AD1" w:rsidP="00BA42E0">
      <w:pPr>
        <w:pStyle w:val="1"/>
        <w:shd w:val="clear" w:color="auto" w:fill="auto"/>
        <w:tabs>
          <w:tab w:val="left" w:pos="945"/>
        </w:tabs>
        <w:spacing w:before="0" w:after="0" w:line="360" w:lineRule="auto"/>
        <w:ind w:right="20" w:firstLine="709"/>
        <w:jc w:val="both"/>
        <w:rPr>
          <w:sz w:val="28"/>
          <w:szCs w:val="28"/>
        </w:rPr>
      </w:pPr>
      <w:r w:rsidRPr="00BA6E7C">
        <w:rPr>
          <w:sz w:val="28"/>
          <w:szCs w:val="28"/>
        </w:rPr>
        <w:t xml:space="preserve">          11. В планы закупок заказчиков, указанных в подпунктах «а», «б» и «в» пункта 3 настоящего Порядка, в соответствии с бюджетным законодательством Российской Федерации включается информация о закупках, осуществление которых планируется по истечении планового периода. В этом случае информация вносится в планы закупок на весь срок планируемых закупок.</w:t>
      </w:r>
    </w:p>
    <w:p w:rsidR="00CA3AD1" w:rsidRPr="00BA6E7C" w:rsidRDefault="00CA3AD1" w:rsidP="00BA42E0">
      <w:pPr>
        <w:pStyle w:val="1"/>
        <w:shd w:val="clear" w:color="auto" w:fill="auto"/>
        <w:tabs>
          <w:tab w:val="left" w:pos="942"/>
        </w:tabs>
        <w:spacing w:before="0" w:after="0" w:line="360" w:lineRule="auto"/>
        <w:ind w:right="20" w:firstLine="709"/>
        <w:jc w:val="both"/>
        <w:rPr>
          <w:sz w:val="28"/>
          <w:szCs w:val="28"/>
        </w:rPr>
      </w:pPr>
      <w:r w:rsidRPr="00BA6E7C">
        <w:rPr>
          <w:sz w:val="28"/>
          <w:szCs w:val="28"/>
        </w:rPr>
        <w:t xml:space="preserve">         12. Заказчики, указанные в пункте 3 настоящего Порядка, ведут планы закупок в соответствии с положениями Федерального закона и настоящего Порядка. Основаниями для внесения изменений в утвержденные планы закупок в случае необходимости являются:</w:t>
      </w:r>
    </w:p>
    <w:p w:rsidR="00CA3AD1" w:rsidRPr="00BA6E7C" w:rsidRDefault="00CA3AD1" w:rsidP="00BA42E0">
      <w:pPr>
        <w:pStyle w:val="1"/>
        <w:shd w:val="clear" w:color="auto" w:fill="auto"/>
        <w:spacing w:before="0" w:after="0" w:line="360" w:lineRule="auto"/>
        <w:ind w:right="20" w:firstLine="709"/>
        <w:jc w:val="both"/>
        <w:rPr>
          <w:sz w:val="28"/>
          <w:szCs w:val="28"/>
        </w:rPr>
      </w:pPr>
      <w:r w:rsidRPr="00BA6E7C">
        <w:rPr>
          <w:sz w:val="28"/>
          <w:szCs w:val="28"/>
        </w:rPr>
        <w:t xml:space="preserve">а) приведение планов закупок в соответствие с утвержденными изменениями целей осуществления закупок, определенных с учетом положений статьи 13 Федерального закона, а также установленных в </w:t>
      </w:r>
      <w:r w:rsidRPr="00BA6E7C">
        <w:rPr>
          <w:sz w:val="28"/>
          <w:szCs w:val="28"/>
        </w:rPr>
        <w:lastRenderedPageBreak/>
        <w:t>соответствии со статьей 19 Федерального закона требований к закупаемым товарам, работам, услугам (в том числе предельной цены товаров, работ, услуг) и (или) нормативных затрат на обеспечение функций муниципальных органов городского округа Кинель Самарской области и подведом</w:t>
      </w:r>
      <w:r w:rsidR="00D95C45">
        <w:rPr>
          <w:sz w:val="28"/>
          <w:szCs w:val="28"/>
        </w:rPr>
        <w:t>ственных им казенных учреждений;</w:t>
      </w:r>
    </w:p>
    <w:p w:rsidR="00CA3AD1" w:rsidRPr="00BA6E7C" w:rsidRDefault="00CA3AD1" w:rsidP="00BA42E0">
      <w:pPr>
        <w:pStyle w:val="1"/>
        <w:shd w:val="clear" w:color="auto" w:fill="auto"/>
        <w:tabs>
          <w:tab w:val="left" w:pos="877"/>
        </w:tabs>
        <w:spacing w:before="0" w:after="0" w:line="360" w:lineRule="auto"/>
        <w:ind w:right="40" w:firstLine="709"/>
        <w:jc w:val="both"/>
        <w:rPr>
          <w:sz w:val="28"/>
          <w:szCs w:val="28"/>
        </w:rPr>
      </w:pPr>
      <w:r w:rsidRPr="00BA6E7C">
        <w:rPr>
          <w:sz w:val="28"/>
          <w:szCs w:val="28"/>
        </w:rPr>
        <w:t xml:space="preserve">б) приведение планов закупок в соответствие с </w:t>
      </w:r>
      <w:r w:rsidR="0097653C" w:rsidRPr="00BA6E7C">
        <w:rPr>
          <w:sz w:val="28"/>
          <w:szCs w:val="28"/>
        </w:rPr>
        <w:t>решением о бюджете</w:t>
      </w:r>
      <w:r w:rsidRPr="00BA6E7C">
        <w:rPr>
          <w:sz w:val="28"/>
          <w:szCs w:val="28"/>
        </w:rPr>
        <w:t xml:space="preserve"> городского округа Кинель Самарской области о внесении изменений в </w:t>
      </w:r>
      <w:r w:rsidR="004A1C98" w:rsidRPr="00BA6E7C">
        <w:rPr>
          <w:sz w:val="28"/>
          <w:szCs w:val="28"/>
        </w:rPr>
        <w:t>решение</w:t>
      </w:r>
      <w:r w:rsidRPr="00BA6E7C">
        <w:rPr>
          <w:sz w:val="28"/>
          <w:szCs w:val="28"/>
        </w:rPr>
        <w:t xml:space="preserve"> </w:t>
      </w:r>
      <w:r w:rsidR="004A1C98" w:rsidRPr="00BA6E7C">
        <w:rPr>
          <w:sz w:val="28"/>
          <w:szCs w:val="28"/>
        </w:rPr>
        <w:t xml:space="preserve">о бюджете городского округа Кинель </w:t>
      </w:r>
      <w:r w:rsidRPr="00BA6E7C">
        <w:rPr>
          <w:sz w:val="28"/>
          <w:szCs w:val="28"/>
        </w:rPr>
        <w:t>Самарской области на текущий ф</w:t>
      </w:r>
      <w:r w:rsidR="00810760">
        <w:rPr>
          <w:sz w:val="28"/>
          <w:szCs w:val="28"/>
        </w:rPr>
        <w:t>инансовый год и плановый период;</w:t>
      </w:r>
    </w:p>
    <w:p w:rsidR="00CA3AD1" w:rsidRPr="00BA6E7C" w:rsidRDefault="00CA3AD1" w:rsidP="00BA42E0">
      <w:pPr>
        <w:pStyle w:val="1"/>
        <w:shd w:val="clear" w:color="auto" w:fill="auto"/>
        <w:tabs>
          <w:tab w:val="left" w:pos="916"/>
        </w:tabs>
        <w:spacing w:before="0" w:after="0" w:line="360" w:lineRule="auto"/>
        <w:ind w:right="40" w:firstLine="709"/>
        <w:jc w:val="both"/>
        <w:rPr>
          <w:sz w:val="28"/>
          <w:szCs w:val="28"/>
        </w:rPr>
      </w:pPr>
      <w:r w:rsidRPr="002A061B">
        <w:rPr>
          <w:sz w:val="28"/>
          <w:szCs w:val="28"/>
        </w:rPr>
        <w:t xml:space="preserve">в) реализация федеральных законов, законов Самарской области, решений, поручений, указаний Президента Российской Федерации, решений и поручений Губернатора Самарской области, Правительства Самарской области, которые приняты (даны) после утверждения планов закупок и не приводят к изменению объема бюджетных ассигнований, утвержденных </w:t>
      </w:r>
      <w:r w:rsidR="00215CBF" w:rsidRPr="002A061B">
        <w:rPr>
          <w:sz w:val="28"/>
          <w:szCs w:val="28"/>
        </w:rPr>
        <w:t xml:space="preserve">решением о бюджете городского округа Кинель Самарской области </w:t>
      </w:r>
      <w:r w:rsidRPr="002A061B">
        <w:rPr>
          <w:sz w:val="28"/>
          <w:szCs w:val="28"/>
        </w:rPr>
        <w:t>на текущий финансовый год и плановый период;</w:t>
      </w:r>
    </w:p>
    <w:p w:rsidR="00CA3AD1" w:rsidRPr="00BA6E7C" w:rsidRDefault="00CA3AD1" w:rsidP="00BA42E0">
      <w:pPr>
        <w:pStyle w:val="1"/>
        <w:shd w:val="clear" w:color="auto" w:fill="auto"/>
        <w:tabs>
          <w:tab w:val="left" w:pos="837"/>
          <w:tab w:val="left" w:pos="4012"/>
          <w:tab w:val="left" w:pos="6547"/>
        </w:tabs>
        <w:spacing w:before="0" w:after="0" w:line="360" w:lineRule="auto"/>
        <w:ind w:right="40" w:firstLine="709"/>
        <w:jc w:val="both"/>
        <w:rPr>
          <w:sz w:val="28"/>
          <w:szCs w:val="28"/>
        </w:rPr>
      </w:pPr>
      <w:proofErr w:type="gramStart"/>
      <w:r w:rsidRPr="00BA6E7C">
        <w:rPr>
          <w:sz w:val="28"/>
          <w:szCs w:val="28"/>
        </w:rPr>
        <w:t>г) изменение доведенного до заказчика, указанного в подпункте «а» пункта 3 настоящего Порядка, объема прав в денежном выражении на принятие и (или) исполнение обязательств в соответствии с бюджетным законодательством Российской Федерации, изменение показателей планов финан</w:t>
      </w:r>
      <w:r w:rsidR="00FC20D2" w:rsidRPr="00BA6E7C">
        <w:rPr>
          <w:sz w:val="28"/>
          <w:szCs w:val="28"/>
        </w:rPr>
        <w:t xml:space="preserve">сово-хозяйственной деятельности </w:t>
      </w:r>
      <w:r w:rsidRPr="00BA6E7C">
        <w:rPr>
          <w:sz w:val="28"/>
          <w:szCs w:val="28"/>
        </w:rPr>
        <w:t>соответствующих муниципальных  бюджетных учреждений городского округа Кинель Самарской области, а также изменение соответствующих решений и (или) соглашений о предоставлении субсидий;</w:t>
      </w:r>
      <w:proofErr w:type="gramEnd"/>
    </w:p>
    <w:p w:rsidR="00CA3AD1" w:rsidRPr="00BA6E7C" w:rsidRDefault="00CA3AD1" w:rsidP="00BA42E0">
      <w:pPr>
        <w:pStyle w:val="1"/>
        <w:shd w:val="clear" w:color="auto" w:fill="auto"/>
        <w:tabs>
          <w:tab w:val="left" w:pos="1017"/>
        </w:tabs>
        <w:spacing w:before="0" w:after="0" w:line="360" w:lineRule="auto"/>
        <w:ind w:right="40" w:firstLine="709"/>
        <w:jc w:val="both"/>
        <w:rPr>
          <w:sz w:val="28"/>
          <w:szCs w:val="28"/>
        </w:rPr>
      </w:pPr>
      <w:r w:rsidRPr="00BA6E7C">
        <w:rPr>
          <w:sz w:val="28"/>
          <w:szCs w:val="28"/>
        </w:rPr>
        <w:t>д) реализация решения, принятого по итогам обязательного общественного обсуждения закупки;</w:t>
      </w:r>
    </w:p>
    <w:p w:rsidR="00CA3AD1" w:rsidRPr="00BA6E7C" w:rsidRDefault="00CA3AD1" w:rsidP="00BA42E0">
      <w:pPr>
        <w:pStyle w:val="1"/>
        <w:shd w:val="clear" w:color="auto" w:fill="auto"/>
        <w:tabs>
          <w:tab w:val="left" w:pos="884"/>
        </w:tabs>
        <w:spacing w:before="0" w:after="0" w:line="360" w:lineRule="auto"/>
        <w:ind w:right="20" w:firstLine="709"/>
        <w:jc w:val="both"/>
        <w:rPr>
          <w:sz w:val="28"/>
          <w:szCs w:val="28"/>
        </w:rPr>
      </w:pPr>
      <w:r w:rsidRPr="00BA6E7C">
        <w:rPr>
          <w:sz w:val="28"/>
          <w:szCs w:val="28"/>
        </w:rPr>
        <w:t>е) использование в соответствии с законодательством Российской Федерации экономии, полученной при осуществлении закупки;</w:t>
      </w:r>
    </w:p>
    <w:p w:rsidR="00CA3AD1" w:rsidRPr="00BA6E7C" w:rsidRDefault="00CA3AD1" w:rsidP="00BA42E0">
      <w:pPr>
        <w:pStyle w:val="1"/>
        <w:shd w:val="clear" w:color="auto" w:fill="auto"/>
        <w:tabs>
          <w:tab w:val="left" w:pos="1111"/>
        </w:tabs>
        <w:spacing w:before="0" w:after="0" w:line="360" w:lineRule="auto"/>
        <w:ind w:right="20" w:firstLine="709"/>
        <w:jc w:val="both"/>
        <w:rPr>
          <w:sz w:val="28"/>
          <w:szCs w:val="28"/>
        </w:rPr>
      </w:pPr>
      <w:r w:rsidRPr="00BA6E7C">
        <w:rPr>
          <w:sz w:val="28"/>
          <w:szCs w:val="28"/>
        </w:rPr>
        <w:lastRenderedPageBreak/>
        <w:t>ж) выдача предписания органами контроля, определенными статьей 99 Федерального закона, в том числе об аннулировании процедуры определения поставщиков (подрядчиков, исполнителей);</w:t>
      </w:r>
    </w:p>
    <w:p w:rsidR="00CA3AD1" w:rsidRPr="00BA6E7C" w:rsidRDefault="00CA3AD1" w:rsidP="00BA42E0">
      <w:pPr>
        <w:pStyle w:val="1"/>
        <w:shd w:val="clear" w:color="auto" w:fill="auto"/>
        <w:tabs>
          <w:tab w:val="left" w:pos="841"/>
        </w:tabs>
        <w:spacing w:before="0" w:after="0" w:line="360" w:lineRule="auto"/>
        <w:ind w:right="20" w:firstLine="709"/>
        <w:jc w:val="both"/>
        <w:rPr>
          <w:sz w:val="28"/>
          <w:szCs w:val="28"/>
        </w:rPr>
      </w:pPr>
      <w:r w:rsidRPr="00BA6E7C">
        <w:rPr>
          <w:sz w:val="28"/>
          <w:szCs w:val="28"/>
        </w:rPr>
        <w:t>з) изменение сроков и (или) периодичности приобретения товаров, выполнения работ, оказания услуг;</w:t>
      </w:r>
    </w:p>
    <w:p w:rsidR="00CA3AD1" w:rsidRPr="00BA6E7C" w:rsidRDefault="00CA3AD1" w:rsidP="00BA42E0">
      <w:pPr>
        <w:pStyle w:val="1"/>
        <w:shd w:val="clear" w:color="auto" w:fill="auto"/>
        <w:tabs>
          <w:tab w:val="left" w:pos="945"/>
        </w:tabs>
        <w:spacing w:before="0" w:after="0" w:line="360" w:lineRule="auto"/>
        <w:ind w:right="20" w:firstLine="709"/>
        <w:jc w:val="both"/>
        <w:rPr>
          <w:sz w:val="28"/>
          <w:szCs w:val="28"/>
        </w:rPr>
      </w:pPr>
      <w:r w:rsidRPr="00BA6E7C">
        <w:rPr>
          <w:sz w:val="28"/>
          <w:szCs w:val="28"/>
        </w:rPr>
        <w:t>и) возникновение иных существенных обстоятельств, предвидеть которые на</w:t>
      </w:r>
      <w:r w:rsidRPr="00BA6E7C">
        <w:rPr>
          <w:rStyle w:val="115pt"/>
          <w:sz w:val="28"/>
          <w:szCs w:val="28"/>
        </w:rPr>
        <w:t xml:space="preserve"> дату</w:t>
      </w:r>
      <w:r w:rsidRPr="00BA6E7C">
        <w:rPr>
          <w:sz w:val="28"/>
          <w:szCs w:val="28"/>
        </w:rPr>
        <w:t xml:space="preserve"> утверждения плана закупок было невозможно.</w:t>
      </w:r>
    </w:p>
    <w:p w:rsidR="00CA3AD1" w:rsidRPr="00BA6E7C" w:rsidRDefault="00CA3AD1" w:rsidP="00BA42E0">
      <w:pPr>
        <w:pStyle w:val="1"/>
        <w:shd w:val="clear" w:color="auto" w:fill="auto"/>
        <w:tabs>
          <w:tab w:val="left" w:pos="931"/>
        </w:tabs>
        <w:spacing w:before="0" w:after="0" w:line="360" w:lineRule="auto"/>
        <w:ind w:right="20" w:firstLine="709"/>
        <w:jc w:val="both"/>
        <w:rPr>
          <w:sz w:val="28"/>
          <w:szCs w:val="28"/>
        </w:rPr>
      </w:pPr>
      <w:r w:rsidRPr="00BA6E7C">
        <w:rPr>
          <w:sz w:val="28"/>
          <w:szCs w:val="28"/>
        </w:rPr>
        <w:t>13. В план закупок включается информация о закупках, извещение об осуществлении которых планируется разместить либо приглашение принять участие в определении поставщика (подрядчика, исполнителя) в которых планируется направить в установленных Федеральным законом случаях в очередном финансовом году и (или) плановом периоде, а также о закупках у единственных поставщиков (подрядчиков, исполнителей), контракты с которыми планируются к заключению в течение указанного периода.</w:t>
      </w:r>
    </w:p>
    <w:p w:rsidR="00CA3AD1" w:rsidRPr="00BA6E7C" w:rsidRDefault="00CA3AD1" w:rsidP="00BA42E0">
      <w:pPr>
        <w:pStyle w:val="1"/>
        <w:shd w:val="clear" w:color="auto" w:fill="auto"/>
        <w:tabs>
          <w:tab w:val="left" w:pos="931"/>
        </w:tabs>
        <w:spacing w:before="0" w:after="0" w:line="360" w:lineRule="auto"/>
        <w:ind w:right="20" w:firstLine="709"/>
        <w:jc w:val="both"/>
        <w:rPr>
          <w:sz w:val="28"/>
          <w:szCs w:val="28"/>
        </w:rPr>
      </w:pPr>
      <w:r w:rsidRPr="00BA6E7C">
        <w:rPr>
          <w:sz w:val="28"/>
          <w:szCs w:val="28"/>
        </w:rPr>
        <w:t>14. План закупок содержит приложения, содержащие обоснования по каждому объекту или объектам закупки, подготовленные в порядке, установленном Правительством Российской Федерации в соответствии с частью 7 статьи 18 Федерального закона.</w:t>
      </w:r>
    </w:p>
    <w:p w:rsidR="00CA3AD1" w:rsidRPr="00BA6E7C" w:rsidRDefault="00CA3AD1" w:rsidP="00BA42E0">
      <w:pPr>
        <w:pStyle w:val="1"/>
        <w:shd w:val="clear" w:color="auto" w:fill="auto"/>
        <w:tabs>
          <w:tab w:val="left" w:pos="1150"/>
        </w:tabs>
        <w:spacing w:before="0" w:after="0" w:line="360" w:lineRule="auto"/>
        <w:ind w:right="20" w:firstLine="709"/>
        <w:jc w:val="both"/>
        <w:rPr>
          <w:sz w:val="28"/>
          <w:szCs w:val="28"/>
        </w:rPr>
      </w:pPr>
      <w:r w:rsidRPr="00BA6E7C">
        <w:rPr>
          <w:sz w:val="28"/>
          <w:szCs w:val="28"/>
        </w:rPr>
        <w:t xml:space="preserve">15. Формирование, утверждение и ведение планов закупок заказчиками, указанными в подпункте «г» пункта 3 настоящего Порядка, осуществляются от лица соответствующих </w:t>
      </w:r>
      <w:r w:rsidR="005B4269" w:rsidRPr="00BA6E7C">
        <w:rPr>
          <w:sz w:val="28"/>
          <w:szCs w:val="28"/>
        </w:rPr>
        <w:t xml:space="preserve">муниципальных заказчиков </w:t>
      </w:r>
      <w:r w:rsidRPr="00BA6E7C">
        <w:rPr>
          <w:sz w:val="28"/>
          <w:szCs w:val="28"/>
        </w:rPr>
        <w:t xml:space="preserve"> городского округа Кинель Самарской области.  </w:t>
      </w:r>
    </w:p>
    <w:p w:rsidR="00267189" w:rsidRPr="00CA3AD1" w:rsidRDefault="00267189" w:rsidP="00BA42E0">
      <w:pPr>
        <w:spacing w:line="360" w:lineRule="auto"/>
        <w:ind w:firstLine="709"/>
        <w:rPr>
          <w:lang w:val="ru-RU"/>
        </w:rPr>
      </w:pPr>
    </w:p>
    <w:sectPr w:rsidR="00267189" w:rsidRPr="00CA3AD1" w:rsidSect="00BA42E0">
      <w:headerReference w:type="even" r:id="rId9"/>
      <w:headerReference w:type="default" r:id="rId10"/>
      <w:headerReference w:type="first" r:id="rId11"/>
      <w:pgSz w:w="11905" w:h="16837"/>
      <w:pgMar w:top="1423" w:right="1418" w:bottom="1469" w:left="1418"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061" w:rsidRDefault="000C0061">
      <w:r>
        <w:separator/>
      </w:r>
    </w:p>
  </w:endnote>
  <w:endnote w:type="continuationSeparator" w:id="0">
    <w:p w:rsidR="000C0061" w:rsidRDefault="000C0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061" w:rsidRDefault="000C0061">
      <w:r>
        <w:separator/>
      </w:r>
    </w:p>
  </w:footnote>
  <w:footnote w:type="continuationSeparator" w:id="0">
    <w:p w:rsidR="000C0061" w:rsidRDefault="000C0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EE7" w:rsidRDefault="000C0061">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EE7" w:rsidRDefault="000C0061">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EE7" w:rsidRDefault="000C0061">
    <w:pPr>
      <w:pStyle w:val="a5"/>
      <w:framePr w:h="187" w:wrap="none" w:vAnchor="text" w:hAnchor="page" w:x="2602" w:y="1218"/>
      <w:shd w:val="clear" w:color="auto" w:fill="auto"/>
    </w:pPr>
  </w:p>
  <w:p w:rsidR="00111EE7" w:rsidRDefault="000C0061">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92F"/>
    <w:multiLevelType w:val="multilevel"/>
    <w:tmpl w:val="65AE36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start w:val="5"/>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547CC5"/>
    <w:multiLevelType w:val="hybridMultilevel"/>
    <w:tmpl w:val="52888B7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036B03"/>
    <w:multiLevelType w:val="hybridMultilevel"/>
    <w:tmpl w:val="0220E910"/>
    <w:lvl w:ilvl="0" w:tplc="50705B90">
      <w:start w:val="5"/>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3">
    <w:nsid w:val="52902F5C"/>
    <w:multiLevelType w:val="hybridMultilevel"/>
    <w:tmpl w:val="0BAAC340"/>
    <w:lvl w:ilvl="0" w:tplc="B5D2DFDE">
      <w:start w:val="1"/>
      <w:numFmt w:val="decimal"/>
      <w:lvlText w:val="%1."/>
      <w:lvlJc w:val="left"/>
      <w:pPr>
        <w:ind w:left="-1058" w:hanging="360"/>
      </w:pPr>
      <w:rPr>
        <w:rFonts w:hint="default"/>
      </w:rPr>
    </w:lvl>
    <w:lvl w:ilvl="1" w:tplc="04190019" w:tentative="1">
      <w:start w:val="1"/>
      <w:numFmt w:val="lowerLetter"/>
      <w:lvlText w:val="%2."/>
      <w:lvlJc w:val="left"/>
      <w:pPr>
        <w:ind w:left="-338" w:hanging="360"/>
      </w:pPr>
    </w:lvl>
    <w:lvl w:ilvl="2" w:tplc="0419001B" w:tentative="1">
      <w:start w:val="1"/>
      <w:numFmt w:val="lowerRoman"/>
      <w:lvlText w:val="%3."/>
      <w:lvlJc w:val="right"/>
      <w:pPr>
        <w:ind w:left="382" w:hanging="180"/>
      </w:pPr>
    </w:lvl>
    <w:lvl w:ilvl="3" w:tplc="0419000F" w:tentative="1">
      <w:start w:val="1"/>
      <w:numFmt w:val="decimal"/>
      <w:lvlText w:val="%4."/>
      <w:lvlJc w:val="left"/>
      <w:pPr>
        <w:ind w:left="1102" w:hanging="360"/>
      </w:pPr>
    </w:lvl>
    <w:lvl w:ilvl="4" w:tplc="04190019" w:tentative="1">
      <w:start w:val="1"/>
      <w:numFmt w:val="lowerLetter"/>
      <w:lvlText w:val="%5."/>
      <w:lvlJc w:val="left"/>
      <w:pPr>
        <w:ind w:left="1822" w:hanging="360"/>
      </w:pPr>
    </w:lvl>
    <w:lvl w:ilvl="5" w:tplc="0419001B" w:tentative="1">
      <w:start w:val="1"/>
      <w:numFmt w:val="lowerRoman"/>
      <w:lvlText w:val="%6."/>
      <w:lvlJc w:val="right"/>
      <w:pPr>
        <w:ind w:left="2542" w:hanging="180"/>
      </w:pPr>
    </w:lvl>
    <w:lvl w:ilvl="6" w:tplc="0419000F" w:tentative="1">
      <w:start w:val="1"/>
      <w:numFmt w:val="decimal"/>
      <w:lvlText w:val="%7."/>
      <w:lvlJc w:val="left"/>
      <w:pPr>
        <w:ind w:left="3262" w:hanging="360"/>
      </w:pPr>
    </w:lvl>
    <w:lvl w:ilvl="7" w:tplc="04190019" w:tentative="1">
      <w:start w:val="1"/>
      <w:numFmt w:val="lowerLetter"/>
      <w:lvlText w:val="%8."/>
      <w:lvlJc w:val="left"/>
      <w:pPr>
        <w:ind w:left="3982" w:hanging="360"/>
      </w:pPr>
    </w:lvl>
    <w:lvl w:ilvl="8" w:tplc="0419001B" w:tentative="1">
      <w:start w:val="1"/>
      <w:numFmt w:val="lowerRoman"/>
      <w:lvlText w:val="%9."/>
      <w:lvlJc w:val="right"/>
      <w:pPr>
        <w:ind w:left="4702"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AD1"/>
    <w:rsid w:val="0005556B"/>
    <w:rsid w:val="000C0061"/>
    <w:rsid w:val="000D5031"/>
    <w:rsid w:val="00185FA1"/>
    <w:rsid w:val="00215CBF"/>
    <w:rsid w:val="00267189"/>
    <w:rsid w:val="002728C7"/>
    <w:rsid w:val="002A061B"/>
    <w:rsid w:val="002F0441"/>
    <w:rsid w:val="003E50B5"/>
    <w:rsid w:val="00400966"/>
    <w:rsid w:val="00405463"/>
    <w:rsid w:val="004A1C98"/>
    <w:rsid w:val="005B4269"/>
    <w:rsid w:val="006166E5"/>
    <w:rsid w:val="00663C78"/>
    <w:rsid w:val="006A4ECF"/>
    <w:rsid w:val="00810760"/>
    <w:rsid w:val="00817200"/>
    <w:rsid w:val="00850A20"/>
    <w:rsid w:val="008C74DA"/>
    <w:rsid w:val="0091140F"/>
    <w:rsid w:val="00952F4F"/>
    <w:rsid w:val="0097653C"/>
    <w:rsid w:val="00B11670"/>
    <w:rsid w:val="00B12FA5"/>
    <w:rsid w:val="00BA42E0"/>
    <w:rsid w:val="00BA6E7C"/>
    <w:rsid w:val="00BC4B2D"/>
    <w:rsid w:val="00C1047A"/>
    <w:rsid w:val="00CA3AD1"/>
    <w:rsid w:val="00D066AE"/>
    <w:rsid w:val="00D1147C"/>
    <w:rsid w:val="00D95C45"/>
    <w:rsid w:val="00DE6FAE"/>
    <w:rsid w:val="00E95928"/>
    <w:rsid w:val="00FC2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AD1"/>
    <w:pPr>
      <w:spacing w:after="0" w:line="240" w:lineRule="auto"/>
    </w:pPr>
    <w:rPr>
      <w:rFonts w:eastAsiaTheme="minorEastAsia" w:cs="Times New Roman"/>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CA3AD1"/>
    <w:rPr>
      <w:rFonts w:ascii="Times New Roman" w:eastAsia="Times New Roman" w:hAnsi="Times New Roman" w:cs="Times New Roman"/>
      <w:sz w:val="25"/>
      <w:szCs w:val="25"/>
      <w:shd w:val="clear" w:color="auto" w:fill="FFFFFF"/>
    </w:rPr>
  </w:style>
  <w:style w:type="character" w:customStyle="1" w:styleId="a4">
    <w:name w:val="Колонтитул_"/>
    <w:basedOn w:val="a0"/>
    <w:link w:val="a5"/>
    <w:rsid w:val="00CA3AD1"/>
    <w:rPr>
      <w:rFonts w:ascii="Times New Roman" w:eastAsia="Times New Roman" w:hAnsi="Times New Roman" w:cs="Times New Roman"/>
      <w:sz w:val="20"/>
      <w:szCs w:val="20"/>
      <w:shd w:val="clear" w:color="auto" w:fill="FFFFFF"/>
    </w:rPr>
  </w:style>
  <w:style w:type="character" w:customStyle="1" w:styleId="115pt">
    <w:name w:val="Основной текст + 11;5 pt"/>
    <w:basedOn w:val="a3"/>
    <w:rsid w:val="00CA3AD1"/>
    <w:rPr>
      <w:rFonts w:ascii="Times New Roman" w:eastAsia="Times New Roman" w:hAnsi="Times New Roman" w:cs="Times New Roman"/>
      <w:sz w:val="23"/>
      <w:szCs w:val="23"/>
      <w:shd w:val="clear" w:color="auto" w:fill="FFFFFF"/>
    </w:rPr>
  </w:style>
  <w:style w:type="paragraph" w:customStyle="1" w:styleId="1">
    <w:name w:val="Основной текст1"/>
    <w:basedOn w:val="a"/>
    <w:link w:val="a3"/>
    <w:rsid w:val="00CA3AD1"/>
    <w:pPr>
      <w:shd w:val="clear" w:color="auto" w:fill="FFFFFF"/>
      <w:spacing w:before="360" w:after="540" w:line="0" w:lineRule="atLeast"/>
    </w:pPr>
    <w:rPr>
      <w:rFonts w:ascii="Times New Roman" w:eastAsia="Times New Roman" w:hAnsi="Times New Roman"/>
      <w:sz w:val="25"/>
      <w:szCs w:val="25"/>
      <w:lang w:val="ru-RU" w:eastAsia="en-US"/>
    </w:rPr>
  </w:style>
  <w:style w:type="paragraph" w:customStyle="1" w:styleId="a5">
    <w:name w:val="Колонтитул"/>
    <w:basedOn w:val="a"/>
    <w:link w:val="a4"/>
    <w:rsid w:val="00CA3AD1"/>
    <w:pPr>
      <w:shd w:val="clear" w:color="auto" w:fill="FFFFFF"/>
    </w:pPr>
    <w:rPr>
      <w:rFonts w:ascii="Times New Roman" w:eastAsia="Times New Roman" w:hAnsi="Times New Roman"/>
      <w:sz w:val="20"/>
      <w:szCs w:val="20"/>
      <w:lang w:val="ru-RU" w:eastAsia="en-US"/>
    </w:rPr>
  </w:style>
  <w:style w:type="character" w:customStyle="1" w:styleId="3">
    <w:name w:val="Заголовок №3_"/>
    <w:basedOn w:val="a0"/>
    <w:link w:val="30"/>
    <w:rsid w:val="00952F4F"/>
    <w:rPr>
      <w:rFonts w:ascii="Times New Roman" w:eastAsia="Times New Roman" w:hAnsi="Times New Roman" w:cs="Times New Roman"/>
      <w:sz w:val="25"/>
      <w:szCs w:val="25"/>
      <w:shd w:val="clear" w:color="auto" w:fill="FFFFFF"/>
    </w:rPr>
  </w:style>
  <w:style w:type="paragraph" w:customStyle="1" w:styleId="30">
    <w:name w:val="Заголовок №3"/>
    <w:basedOn w:val="a"/>
    <w:link w:val="3"/>
    <w:rsid w:val="00952F4F"/>
    <w:pPr>
      <w:shd w:val="clear" w:color="auto" w:fill="FFFFFF"/>
      <w:spacing w:after="900" w:line="317" w:lineRule="exact"/>
      <w:outlineLvl w:val="2"/>
    </w:pPr>
    <w:rPr>
      <w:rFonts w:ascii="Times New Roman" w:eastAsia="Times New Roman" w:hAnsi="Times New Roman"/>
      <w:sz w:val="25"/>
      <w:szCs w:val="25"/>
      <w:lang w:val="ru-RU" w:eastAsia="en-US"/>
    </w:rPr>
  </w:style>
  <w:style w:type="paragraph" w:styleId="a6">
    <w:name w:val="Balloon Text"/>
    <w:basedOn w:val="a"/>
    <w:link w:val="a7"/>
    <w:uiPriority w:val="99"/>
    <w:semiHidden/>
    <w:unhideWhenUsed/>
    <w:rsid w:val="00215CBF"/>
    <w:rPr>
      <w:rFonts w:ascii="Segoe UI" w:hAnsi="Segoe UI" w:cs="Segoe UI"/>
      <w:sz w:val="18"/>
      <w:szCs w:val="18"/>
    </w:rPr>
  </w:style>
  <w:style w:type="character" w:customStyle="1" w:styleId="a7">
    <w:name w:val="Текст выноски Знак"/>
    <w:basedOn w:val="a0"/>
    <w:link w:val="a6"/>
    <w:uiPriority w:val="99"/>
    <w:semiHidden/>
    <w:rsid w:val="00215CBF"/>
    <w:rPr>
      <w:rFonts w:ascii="Segoe UI" w:eastAsiaTheme="minorEastAsia" w:hAnsi="Segoe UI" w:cs="Segoe UI"/>
      <w:sz w:val="18"/>
      <w:szCs w:val="18"/>
      <w:lang w:val="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AD1"/>
    <w:pPr>
      <w:spacing w:after="0" w:line="240" w:lineRule="auto"/>
    </w:pPr>
    <w:rPr>
      <w:rFonts w:eastAsiaTheme="minorEastAsia" w:cs="Times New Roman"/>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CA3AD1"/>
    <w:rPr>
      <w:rFonts w:ascii="Times New Roman" w:eastAsia="Times New Roman" w:hAnsi="Times New Roman" w:cs="Times New Roman"/>
      <w:sz w:val="25"/>
      <w:szCs w:val="25"/>
      <w:shd w:val="clear" w:color="auto" w:fill="FFFFFF"/>
    </w:rPr>
  </w:style>
  <w:style w:type="character" w:customStyle="1" w:styleId="a4">
    <w:name w:val="Колонтитул_"/>
    <w:basedOn w:val="a0"/>
    <w:link w:val="a5"/>
    <w:rsid w:val="00CA3AD1"/>
    <w:rPr>
      <w:rFonts w:ascii="Times New Roman" w:eastAsia="Times New Roman" w:hAnsi="Times New Roman" w:cs="Times New Roman"/>
      <w:sz w:val="20"/>
      <w:szCs w:val="20"/>
      <w:shd w:val="clear" w:color="auto" w:fill="FFFFFF"/>
    </w:rPr>
  </w:style>
  <w:style w:type="character" w:customStyle="1" w:styleId="115pt">
    <w:name w:val="Основной текст + 11;5 pt"/>
    <w:basedOn w:val="a3"/>
    <w:rsid w:val="00CA3AD1"/>
    <w:rPr>
      <w:rFonts w:ascii="Times New Roman" w:eastAsia="Times New Roman" w:hAnsi="Times New Roman" w:cs="Times New Roman"/>
      <w:sz w:val="23"/>
      <w:szCs w:val="23"/>
      <w:shd w:val="clear" w:color="auto" w:fill="FFFFFF"/>
    </w:rPr>
  </w:style>
  <w:style w:type="paragraph" w:customStyle="1" w:styleId="1">
    <w:name w:val="Основной текст1"/>
    <w:basedOn w:val="a"/>
    <w:link w:val="a3"/>
    <w:rsid w:val="00CA3AD1"/>
    <w:pPr>
      <w:shd w:val="clear" w:color="auto" w:fill="FFFFFF"/>
      <w:spacing w:before="360" w:after="540" w:line="0" w:lineRule="atLeast"/>
    </w:pPr>
    <w:rPr>
      <w:rFonts w:ascii="Times New Roman" w:eastAsia="Times New Roman" w:hAnsi="Times New Roman"/>
      <w:sz w:val="25"/>
      <w:szCs w:val="25"/>
      <w:lang w:val="ru-RU" w:eastAsia="en-US"/>
    </w:rPr>
  </w:style>
  <w:style w:type="paragraph" w:customStyle="1" w:styleId="a5">
    <w:name w:val="Колонтитул"/>
    <w:basedOn w:val="a"/>
    <w:link w:val="a4"/>
    <w:rsid w:val="00CA3AD1"/>
    <w:pPr>
      <w:shd w:val="clear" w:color="auto" w:fill="FFFFFF"/>
    </w:pPr>
    <w:rPr>
      <w:rFonts w:ascii="Times New Roman" w:eastAsia="Times New Roman" w:hAnsi="Times New Roman"/>
      <w:sz w:val="20"/>
      <w:szCs w:val="20"/>
      <w:lang w:val="ru-RU" w:eastAsia="en-US"/>
    </w:rPr>
  </w:style>
  <w:style w:type="character" w:customStyle="1" w:styleId="3">
    <w:name w:val="Заголовок №3_"/>
    <w:basedOn w:val="a0"/>
    <w:link w:val="30"/>
    <w:rsid w:val="00952F4F"/>
    <w:rPr>
      <w:rFonts w:ascii="Times New Roman" w:eastAsia="Times New Roman" w:hAnsi="Times New Roman" w:cs="Times New Roman"/>
      <w:sz w:val="25"/>
      <w:szCs w:val="25"/>
      <w:shd w:val="clear" w:color="auto" w:fill="FFFFFF"/>
    </w:rPr>
  </w:style>
  <w:style w:type="paragraph" w:customStyle="1" w:styleId="30">
    <w:name w:val="Заголовок №3"/>
    <w:basedOn w:val="a"/>
    <w:link w:val="3"/>
    <w:rsid w:val="00952F4F"/>
    <w:pPr>
      <w:shd w:val="clear" w:color="auto" w:fill="FFFFFF"/>
      <w:spacing w:after="900" w:line="317" w:lineRule="exact"/>
      <w:outlineLvl w:val="2"/>
    </w:pPr>
    <w:rPr>
      <w:rFonts w:ascii="Times New Roman" w:eastAsia="Times New Roman" w:hAnsi="Times New Roman"/>
      <w:sz w:val="25"/>
      <w:szCs w:val="25"/>
      <w:lang w:val="ru-RU" w:eastAsia="en-US"/>
    </w:rPr>
  </w:style>
  <w:style w:type="paragraph" w:styleId="a6">
    <w:name w:val="Balloon Text"/>
    <w:basedOn w:val="a"/>
    <w:link w:val="a7"/>
    <w:uiPriority w:val="99"/>
    <w:semiHidden/>
    <w:unhideWhenUsed/>
    <w:rsid w:val="00215CBF"/>
    <w:rPr>
      <w:rFonts w:ascii="Segoe UI" w:hAnsi="Segoe UI" w:cs="Segoe UI"/>
      <w:sz w:val="18"/>
      <w:szCs w:val="18"/>
    </w:rPr>
  </w:style>
  <w:style w:type="character" w:customStyle="1" w:styleId="a7">
    <w:name w:val="Текст выноски Знак"/>
    <w:basedOn w:val="a0"/>
    <w:link w:val="a6"/>
    <w:uiPriority w:val="99"/>
    <w:semiHidden/>
    <w:rsid w:val="00215CBF"/>
    <w:rPr>
      <w:rFonts w:ascii="Segoe UI" w:eastAsiaTheme="minorEastAsia" w:hAnsi="Segoe UI" w:cs="Segoe UI"/>
      <w:sz w:val="18"/>
      <w:szCs w:val="18"/>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82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90681-1820-4381-AA76-D89D39832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1681</Words>
  <Characters>9585</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Bystryakova</dc:creator>
  <cp:keywords/>
  <dc:description/>
  <cp:lastModifiedBy>3</cp:lastModifiedBy>
  <cp:revision>29</cp:revision>
  <cp:lastPrinted>2016-02-10T12:25:00Z</cp:lastPrinted>
  <dcterms:created xsi:type="dcterms:W3CDTF">2016-01-28T11:42:00Z</dcterms:created>
  <dcterms:modified xsi:type="dcterms:W3CDTF">2016-03-14T11:54:00Z</dcterms:modified>
</cp:coreProperties>
</file>